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366B64" w14:textId="77777777" w:rsidR="00E66BB6" w:rsidRPr="00CA1E51" w:rsidRDefault="00372C12" w:rsidP="00070504">
      <w:pPr>
        <w:jc w:val="both"/>
        <w:rPr>
          <w:sz w:val="24"/>
          <w:szCs w:val="24"/>
        </w:rPr>
      </w:pPr>
      <w:bookmarkStart w:id="0" w:name="_GoBack"/>
      <w:bookmarkEnd w:id="0"/>
      <w:r w:rsidRPr="00CA1E51">
        <w:rPr>
          <w:sz w:val="24"/>
          <w:szCs w:val="24"/>
        </w:rPr>
        <w:t xml:space="preserve">Dne </w:t>
      </w:r>
      <w:proofErr w:type="gramStart"/>
      <w:r w:rsidR="00070504" w:rsidRPr="00CA1E51">
        <w:rPr>
          <w:sz w:val="24"/>
          <w:szCs w:val="24"/>
        </w:rPr>
        <w:t>5.1.2023</w:t>
      </w:r>
      <w:proofErr w:type="gramEnd"/>
      <w:r w:rsidR="00070504" w:rsidRPr="00CA1E51">
        <w:rPr>
          <w:sz w:val="24"/>
          <w:szCs w:val="24"/>
        </w:rPr>
        <w:t xml:space="preserve"> se uskutečnila společná schůzka občanů obce Podveky se zástupci společností, které se mají podílet na výstavbě tlakové kanalizace s ČOV </w:t>
      </w:r>
      <w:r w:rsidR="0093569B" w:rsidRPr="00CA1E51">
        <w:rPr>
          <w:sz w:val="24"/>
          <w:szCs w:val="24"/>
        </w:rPr>
        <w:t xml:space="preserve">v Podvekách </w:t>
      </w:r>
      <w:r w:rsidR="00070504" w:rsidRPr="00CA1E51">
        <w:rPr>
          <w:sz w:val="24"/>
          <w:szCs w:val="24"/>
        </w:rPr>
        <w:t>a skupinového vodovodu Kácov – Zbizuby – Podveky – Rataje nad Sázavou. Tímto všem děkujeme za hojnou účast.</w:t>
      </w:r>
    </w:p>
    <w:p w14:paraId="57C2A548" w14:textId="77777777" w:rsidR="00070504" w:rsidRPr="00CA1E51" w:rsidRDefault="00070504" w:rsidP="00070504">
      <w:pPr>
        <w:jc w:val="both"/>
        <w:rPr>
          <w:sz w:val="24"/>
          <w:szCs w:val="24"/>
        </w:rPr>
      </w:pPr>
      <w:r w:rsidRPr="00CA1E51">
        <w:rPr>
          <w:sz w:val="24"/>
          <w:szCs w:val="24"/>
        </w:rPr>
        <w:t>Položené dotazy byly ze strany odborníků věcně a logicky zodpovězeny.</w:t>
      </w:r>
    </w:p>
    <w:p w14:paraId="614B9FB5" w14:textId="77777777" w:rsidR="00070504" w:rsidRPr="00CA1E51" w:rsidRDefault="00070504" w:rsidP="00070504">
      <w:pPr>
        <w:jc w:val="both"/>
        <w:rPr>
          <w:sz w:val="24"/>
          <w:szCs w:val="24"/>
        </w:rPr>
      </w:pPr>
      <w:r w:rsidRPr="00CA1E51">
        <w:rPr>
          <w:sz w:val="24"/>
          <w:szCs w:val="24"/>
        </w:rPr>
        <w:t>Starostkami sousedních obcí, kterými má skupinový vodovod</w:t>
      </w:r>
      <w:r w:rsidR="002473AD" w:rsidRPr="00CA1E51">
        <w:rPr>
          <w:sz w:val="24"/>
          <w:szCs w:val="24"/>
        </w:rPr>
        <w:t xml:space="preserve"> také vést</w:t>
      </w:r>
      <w:r w:rsidRPr="00CA1E51">
        <w:rPr>
          <w:sz w:val="24"/>
          <w:szCs w:val="24"/>
        </w:rPr>
        <w:t>, bylo potvrzeno, že podmínky, které má obec Podveky</w:t>
      </w:r>
      <w:r w:rsidR="002473AD" w:rsidRPr="00CA1E51">
        <w:rPr>
          <w:sz w:val="24"/>
          <w:szCs w:val="24"/>
        </w:rPr>
        <w:t xml:space="preserve"> </w:t>
      </w:r>
      <w:r w:rsidR="0093569B" w:rsidRPr="00CA1E51">
        <w:rPr>
          <w:sz w:val="24"/>
          <w:szCs w:val="24"/>
        </w:rPr>
        <w:t>vyjednány</w:t>
      </w:r>
      <w:r w:rsidR="002473AD" w:rsidRPr="00CA1E51">
        <w:rPr>
          <w:sz w:val="24"/>
          <w:szCs w:val="24"/>
        </w:rPr>
        <w:t xml:space="preserve"> na výstavbu kanalizace a vodovodu jsou nadstandardní. Spolufinancování s VHS, kdy částku, která není pokrytá dotací</w:t>
      </w:r>
      <w:r w:rsidR="00F45788" w:rsidRPr="00CA1E51">
        <w:rPr>
          <w:sz w:val="24"/>
          <w:szCs w:val="24"/>
        </w:rPr>
        <w:t xml:space="preserve"> (</w:t>
      </w:r>
      <w:r w:rsidR="002473AD" w:rsidRPr="00CA1E51">
        <w:rPr>
          <w:sz w:val="24"/>
          <w:szCs w:val="24"/>
        </w:rPr>
        <w:t xml:space="preserve">30 </w:t>
      </w:r>
      <w:r w:rsidR="002473AD" w:rsidRPr="00CA1E51">
        <w:rPr>
          <w:rFonts w:ascii="Arial" w:hAnsi="Arial" w:cs="Arial"/>
          <w:sz w:val="24"/>
          <w:szCs w:val="24"/>
        </w:rPr>
        <w:t>%</w:t>
      </w:r>
      <w:r w:rsidR="00F45788" w:rsidRPr="00CA1E51">
        <w:rPr>
          <w:rFonts w:ascii="Arial" w:hAnsi="Arial" w:cs="Arial"/>
          <w:sz w:val="24"/>
          <w:szCs w:val="24"/>
        </w:rPr>
        <w:t>)</w:t>
      </w:r>
      <w:r w:rsidR="002473AD" w:rsidRPr="00CA1E51">
        <w:rPr>
          <w:sz w:val="24"/>
          <w:szCs w:val="24"/>
        </w:rPr>
        <w:t>, z</w:t>
      </w:r>
      <w:r w:rsidR="00F45788" w:rsidRPr="00CA1E51">
        <w:rPr>
          <w:sz w:val="24"/>
          <w:szCs w:val="24"/>
        </w:rPr>
        <w:t> </w:t>
      </w:r>
      <w:r w:rsidR="002473AD" w:rsidRPr="00CA1E51">
        <w:rPr>
          <w:sz w:val="24"/>
          <w:szCs w:val="24"/>
        </w:rPr>
        <w:t>poloviny</w:t>
      </w:r>
      <w:r w:rsidR="00F45788" w:rsidRPr="00CA1E51">
        <w:rPr>
          <w:sz w:val="24"/>
          <w:szCs w:val="24"/>
        </w:rPr>
        <w:t xml:space="preserve">, tedy 15 </w:t>
      </w:r>
      <w:r w:rsidR="00F45788" w:rsidRPr="00CA1E51">
        <w:rPr>
          <w:rFonts w:ascii="Arial" w:hAnsi="Arial" w:cs="Arial"/>
          <w:sz w:val="24"/>
          <w:szCs w:val="24"/>
        </w:rPr>
        <w:t>%</w:t>
      </w:r>
      <w:r w:rsidR="00902A82" w:rsidRPr="00CA1E51">
        <w:rPr>
          <w:sz w:val="24"/>
          <w:szCs w:val="24"/>
        </w:rPr>
        <w:t>,</w:t>
      </w:r>
      <w:r w:rsidR="002473AD" w:rsidRPr="00CA1E51">
        <w:rPr>
          <w:sz w:val="24"/>
          <w:szCs w:val="24"/>
        </w:rPr>
        <w:t xml:space="preserve"> financuje právě VHS, je mimořádně výhodné. Jedná se o jedinečnou možnost, která se v budoucnu již nebude opakovat. </w:t>
      </w:r>
    </w:p>
    <w:p w14:paraId="2D3AD9D1" w14:textId="77777777" w:rsidR="002473AD" w:rsidRPr="00CA1E51" w:rsidRDefault="002473AD" w:rsidP="00070504">
      <w:pPr>
        <w:jc w:val="both"/>
        <w:rPr>
          <w:sz w:val="24"/>
          <w:szCs w:val="24"/>
        </w:rPr>
      </w:pPr>
      <w:r w:rsidRPr="00CA1E51">
        <w:rPr>
          <w:sz w:val="24"/>
          <w:szCs w:val="24"/>
        </w:rPr>
        <w:t xml:space="preserve">Dále byla potvrzena informace o půjčce 5.000.000,-Kč od společnosti VPK Suchý, kterou předjednalo již předešlé zastupitelstvo. </w:t>
      </w:r>
    </w:p>
    <w:p w14:paraId="45C2F274" w14:textId="77777777" w:rsidR="002473AD" w:rsidRPr="00CA1E51" w:rsidRDefault="002473AD" w:rsidP="00070504">
      <w:pPr>
        <w:jc w:val="both"/>
        <w:rPr>
          <w:sz w:val="24"/>
          <w:szCs w:val="24"/>
        </w:rPr>
      </w:pPr>
      <w:r w:rsidRPr="00CA1E51">
        <w:rPr>
          <w:sz w:val="24"/>
          <w:szCs w:val="24"/>
        </w:rPr>
        <w:t>Předsedou představenstva VHS Kutná Hora bylo zopakováno, že čerpadla budou v majetku VHS, touto společností proto budou udržována, opravována a případně měněna</w:t>
      </w:r>
      <w:r w:rsidR="00F4281F" w:rsidRPr="00CA1E51">
        <w:rPr>
          <w:sz w:val="24"/>
          <w:szCs w:val="24"/>
        </w:rPr>
        <w:t>, a to na náklady společnosti VHS (pokud se nebude jednat o</w:t>
      </w:r>
      <w:r w:rsidR="00902A82" w:rsidRPr="00CA1E51">
        <w:rPr>
          <w:sz w:val="24"/>
          <w:szCs w:val="24"/>
        </w:rPr>
        <w:t xml:space="preserve"> opakované </w:t>
      </w:r>
      <w:r w:rsidR="00F4281F" w:rsidRPr="00CA1E51">
        <w:rPr>
          <w:sz w:val="24"/>
          <w:szCs w:val="24"/>
        </w:rPr>
        <w:t>nedodržení podmínek užívání ze strany majitele nemovitosti).</w:t>
      </w:r>
    </w:p>
    <w:p w14:paraId="62DC2993" w14:textId="77777777" w:rsidR="00F4281F" w:rsidRPr="00CA1E51" w:rsidRDefault="00F4281F" w:rsidP="00070504">
      <w:pPr>
        <w:jc w:val="both"/>
        <w:rPr>
          <w:sz w:val="24"/>
          <w:szCs w:val="24"/>
        </w:rPr>
      </w:pPr>
      <w:r w:rsidRPr="00CA1E51">
        <w:rPr>
          <w:sz w:val="24"/>
          <w:szCs w:val="24"/>
        </w:rPr>
        <w:t xml:space="preserve">V osadách </w:t>
      </w:r>
      <w:proofErr w:type="spellStart"/>
      <w:r w:rsidRPr="00CA1E51">
        <w:rPr>
          <w:sz w:val="24"/>
          <w:szCs w:val="24"/>
        </w:rPr>
        <w:t>Ježovice</w:t>
      </w:r>
      <w:proofErr w:type="spellEnd"/>
      <w:r w:rsidRPr="00CA1E51">
        <w:rPr>
          <w:sz w:val="24"/>
          <w:szCs w:val="24"/>
        </w:rPr>
        <w:t xml:space="preserve">, </w:t>
      </w:r>
      <w:proofErr w:type="spellStart"/>
      <w:r w:rsidRPr="00CA1E51">
        <w:rPr>
          <w:sz w:val="24"/>
          <w:szCs w:val="24"/>
        </w:rPr>
        <w:t>Útěchvosty</w:t>
      </w:r>
      <w:proofErr w:type="spellEnd"/>
      <w:r w:rsidRPr="00CA1E51">
        <w:rPr>
          <w:sz w:val="24"/>
          <w:szCs w:val="24"/>
        </w:rPr>
        <w:t xml:space="preserve"> a Zalíbená bude prováděn vývoz odpadních vod za stejných finančních podmínek, tedy stejný paušální poplatek</w:t>
      </w:r>
      <w:r w:rsidR="00CA1E51">
        <w:rPr>
          <w:sz w:val="24"/>
          <w:szCs w:val="24"/>
        </w:rPr>
        <w:t>,</w:t>
      </w:r>
      <w:r w:rsidRPr="00CA1E51">
        <w:rPr>
          <w:sz w:val="24"/>
          <w:szCs w:val="24"/>
        </w:rPr>
        <w:t xml:space="preserve"> jako obyvatel připojených ke kanalizaci, a to bez ro</w:t>
      </w:r>
      <w:r w:rsidR="0093569B" w:rsidRPr="00CA1E51">
        <w:rPr>
          <w:sz w:val="24"/>
          <w:szCs w:val="24"/>
        </w:rPr>
        <w:t>zdílu místa vývozu (ČOV Podveky,</w:t>
      </w:r>
      <w:r w:rsidRPr="00CA1E51">
        <w:rPr>
          <w:sz w:val="24"/>
          <w:szCs w:val="24"/>
        </w:rPr>
        <w:t xml:space="preserve"> Zruč nad Sázavou, Uhlířské Janovice nebo Kutná Hora). Vyvážení se uskuteční podle domluvy a individuálních možností přístupu.</w:t>
      </w:r>
    </w:p>
    <w:p w14:paraId="3333D9A6" w14:textId="77777777" w:rsidR="00F4281F" w:rsidRPr="00CA1E51" w:rsidRDefault="00F4281F" w:rsidP="00070504">
      <w:pPr>
        <w:jc w:val="both"/>
        <w:rPr>
          <w:sz w:val="24"/>
          <w:szCs w:val="24"/>
        </w:rPr>
      </w:pPr>
      <w:r w:rsidRPr="00CA1E51">
        <w:rPr>
          <w:sz w:val="24"/>
          <w:szCs w:val="24"/>
        </w:rPr>
        <w:t xml:space="preserve">Stavební práce budou probíhat tzv. protlakem, tedy s minimálními dopady na </w:t>
      </w:r>
      <w:r w:rsidR="00927A9E" w:rsidRPr="00CA1E51">
        <w:rPr>
          <w:sz w:val="24"/>
          <w:szCs w:val="24"/>
        </w:rPr>
        <w:t>poškození komunikací</w:t>
      </w:r>
      <w:r w:rsidR="0093569B" w:rsidRPr="00CA1E51">
        <w:rPr>
          <w:sz w:val="24"/>
          <w:szCs w:val="24"/>
        </w:rPr>
        <w:t xml:space="preserve"> v obci</w:t>
      </w:r>
      <w:r w:rsidR="00927A9E" w:rsidRPr="00CA1E51">
        <w:rPr>
          <w:sz w:val="24"/>
          <w:szCs w:val="24"/>
        </w:rPr>
        <w:t xml:space="preserve">. </w:t>
      </w:r>
      <w:r w:rsidR="00C65790" w:rsidRPr="00CA1E51">
        <w:rPr>
          <w:sz w:val="24"/>
          <w:szCs w:val="24"/>
        </w:rPr>
        <w:t xml:space="preserve">S vícepracemi se nepočítá. Pouze v případě, že by se prováděly práce </w:t>
      </w:r>
      <w:r w:rsidR="00CA1E51">
        <w:rPr>
          <w:sz w:val="24"/>
          <w:szCs w:val="24"/>
        </w:rPr>
        <w:t>„</w:t>
      </w:r>
      <w:r w:rsidR="00C65790" w:rsidRPr="00CA1E51">
        <w:rPr>
          <w:sz w:val="24"/>
          <w:szCs w:val="24"/>
        </w:rPr>
        <w:t>nad rámec projektu</w:t>
      </w:r>
      <w:r w:rsidR="00CA1E51">
        <w:rPr>
          <w:sz w:val="24"/>
          <w:szCs w:val="24"/>
        </w:rPr>
        <w:t>“</w:t>
      </w:r>
      <w:r w:rsidR="00C65790" w:rsidRPr="00CA1E51">
        <w:rPr>
          <w:sz w:val="24"/>
          <w:szCs w:val="24"/>
        </w:rPr>
        <w:t>.</w:t>
      </w:r>
    </w:p>
    <w:p w14:paraId="673188B3" w14:textId="77777777" w:rsidR="00C65790" w:rsidRPr="00CA1E51" w:rsidRDefault="00C65790" w:rsidP="00070504">
      <w:pPr>
        <w:jc w:val="both"/>
        <w:rPr>
          <w:sz w:val="24"/>
          <w:szCs w:val="24"/>
        </w:rPr>
      </w:pPr>
      <w:r w:rsidRPr="00CA1E51">
        <w:rPr>
          <w:sz w:val="24"/>
          <w:szCs w:val="24"/>
        </w:rPr>
        <w:t xml:space="preserve">Vzhledem ke skutečnosti, že </w:t>
      </w:r>
      <w:r w:rsidR="006160FF" w:rsidRPr="00CA1E51">
        <w:rPr>
          <w:sz w:val="24"/>
          <w:szCs w:val="24"/>
        </w:rPr>
        <w:t xml:space="preserve">se </w:t>
      </w:r>
      <w:r w:rsidRPr="00CA1E51">
        <w:rPr>
          <w:sz w:val="24"/>
          <w:szCs w:val="24"/>
        </w:rPr>
        <w:t xml:space="preserve">výstavba kanalizace a čističky pozdržela, tak </w:t>
      </w:r>
      <w:r w:rsidR="006160FF" w:rsidRPr="00CA1E51">
        <w:rPr>
          <w:sz w:val="24"/>
          <w:szCs w:val="24"/>
        </w:rPr>
        <w:t xml:space="preserve">se celkové náklady zvýšily o 10 milionů a 15 </w:t>
      </w:r>
      <w:r w:rsidR="006160FF" w:rsidRPr="00CA1E51">
        <w:rPr>
          <w:rFonts w:ascii="Arial" w:hAnsi="Arial" w:cs="Arial"/>
          <w:sz w:val="24"/>
          <w:szCs w:val="24"/>
        </w:rPr>
        <w:t>%</w:t>
      </w:r>
      <w:r w:rsidR="006160FF" w:rsidRPr="00CA1E51">
        <w:rPr>
          <w:sz w:val="24"/>
          <w:szCs w:val="24"/>
        </w:rPr>
        <w:t xml:space="preserve"> podíl naší obce se ze 4,5 milionů zvýšil na 6 milionů. Jedinou výhodou tohoto stavu je, že </w:t>
      </w:r>
      <w:r w:rsidRPr="00CA1E51">
        <w:rPr>
          <w:sz w:val="24"/>
          <w:szCs w:val="24"/>
        </w:rPr>
        <w:t>nyní mohou být obě akce uskutečněny najednou.</w:t>
      </w:r>
    </w:p>
    <w:p w14:paraId="72561B3C" w14:textId="77777777" w:rsidR="00C65790" w:rsidRPr="00CA1E51" w:rsidRDefault="00C65790" w:rsidP="00070504">
      <w:pPr>
        <w:jc w:val="both"/>
        <w:rPr>
          <w:sz w:val="24"/>
          <w:szCs w:val="24"/>
        </w:rPr>
      </w:pPr>
      <w:r w:rsidRPr="00CA1E51">
        <w:rPr>
          <w:sz w:val="24"/>
          <w:szCs w:val="24"/>
        </w:rPr>
        <w:t>V rámci stavebního řízení se úřady zabývaly i podanými námitkami, ty byly vyřešené a v souladu se zákony ČR bylo vydáno stavební povolení.</w:t>
      </w:r>
    </w:p>
    <w:p w14:paraId="6C5FAF53" w14:textId="77777777" w:rsidR="00C65790" w:rsidRPr="00CA1E51" w:rsidRDefault="00C65790" w:rsidP="00070504">
      <w:pPr>
        <w:jc w:val="both"/>
        <w:rPr>
          <w:sz w:val="24"/>
          <w:szCs w:val="24"/>
        </w:rPr>
      </w:pPr>
      <w:r w:rsidRPr="00CA1E51">
        <w:rPr>
          <w:sz w:val="24"/>
          <w:szCs w:val="24"/>
        </w:rPr>
        <w:t>Průběh a závěry daného setkání potvrdily podmínky, které byly dojednány bývalým vedením obce. V těchto podmínkách nedošlo</w:t>
      </w:r>
      <w:r w:rsidR="00F8365F" w:rsidRPr="00CA1E51">
        <w:rPr>
          <w:sz w:val="24"/>
          <w:szCs w:val="24"/>
        </w:rPr>
        <w:t xml:space="preserve"> v průběhu času</w:t>
      </w:r>
      <w:r w:rsidRPr="00CA1E51">
        <w:rPr>
          <w:sz w:val="24"/>
          <w:szCs w:val="24"/>
        </w:rPr>
        <w:t xml:space="preserve"> k žádným změnám. Jedná se o konstantní vyjádření</w:t>
      </w:r>
      <w:r w:rsidR="00F8365F" w:rsidRPr="00CA1E51">
        <w:rPr>
          <w:sz w:val="24"/>
          <w:szCs w:val="24"/>
        </w:rPr>
        <w:t xml:space="preserve"> předešlého zastupitelstva</w:t>
      </w:r>
      <w:r w:rsidRPr="00CA1E51">
        <w:rPr>
          <w:sz w:val="24"/>
          <w:szCs w:val="24"/>
        </w:rPr>
        <w:t xml:space="preserve">, které bylo </w:t>
      </w:r>
      <w:r w:rsidR="0093569B" w:rsidRPr="00CA1E51">
        <w:rPr>
          <w:sz w:val="24"/>
          <w:szCs w:val="24"/>
        </w:rPr>
        <w:t xml:space="preserve">nyní </w:t>
      </w:r>
      <w:r w:rsidRPr="00CA1E51">
        <w:rPr>
          <w:sz w:val="24"/>
          <w:szCs w:val="24"/>
        </w:rPr>
        <w:t xml:space="preserve">opětovně potvrzeno zástupci společností, které se mají na realizaci staveb podílet. Takové podmínky se podařilo vyjednat díky skutečnosti, že </w:t>
      </w:r>
      <w:r w:rsidR="00F8365F" w:rsidRPr="00CA1E51">
        <w:rPr>
          <w:sz w:val="24"/>
          <w:szCs w:val="24"/>
        </w:rPr>
        <w:t xml:space="preserve">VHS Kutná Hora </w:t>
      </w:r>
      <w:r w:rsidRPr="00CA1E51">
        <w:rPr>
          <w:sz w:val="24"/>
          <w:szCs w:val="24"/>
        </w:rPr>
        <w:t>v </w:t>
      </w:r>
      <w:proofErr w:type="spellStart"/>
      <w:r w:rsidRPr="00CA1E51">
        <w:rPr>
          <w:sz w:val="24"/>
          <w:szCs w:val="24"/>
        </w:rPr>
        <w:t>Útěchvostech</w:t>
      </w:r>
      <w:proofErr w:type="spellEnd"/>
      <w:r w:rsidRPr="00CA1E51">
        <w:rPr>
          <w:sz w:val="24"/>
          <w:szCs w:val="24"/>
        </w:rPr>
        <w:t xml:space="preserve"> </w:t>
      </w:r>
      <w:r w:rsidR="00F8365F" w:rsidRPr="00CA1E51">
        <w:rPr>
          <w:sz w:val="24"/>
          <w:szCs w:val="24"/>
        </w:rPr>
        <w:t xml:space="preserve">provozuje vodovod a obec Podveky je tak akcionářem dané společnosti. Sjednané podmínky byly podpořeny souhlasem významných akcionářů společnosti, tedy velkými městy jako Kutná Hora, Čáslav, Zruč nad Sázavou, Uhlířské Janovice atd., kde společnost VHS Kutná Hora čističky a vodovod také provozuje. </w:t>
      </w:r>
      <w:r w:rsidR="00F8365F" w:rsidRPr="00CA1E51">
        <w:rPr>
          <w:b/>
          <w:sz w:val="24"/>
          <w:szCs w:val="24"/>
        </w:rPr>
        <w:t xml:space="preserve">Jen s přispěním společnosti VHS je obec Podveky schopna </w:t>
      </w:r>
      <w:r w:rsidR="003063C8" w:rsidRPr="00CA1E51">
        <w:rPr>
          <w:b/>
          <w:sz w:val="24"/>
          <w:szCs w:val="24"/>
        </w:rPr>
        <w:t xml:space="preserve">obě </w:t>
      </w:r>
      <w:r w:rsidR="00F8365F" w:rsidRPr="00CA1E51">
        <w:rPr>
          <w:b/>
          <w:sz w:val="24"/>
          <w:szCs w:val="24"/>
        </w:rPr>
        <w:t xml:space="preserve">tyto akce realizovat. </w:t>
      </w:r>
    </w:p>
    <w:p w14:paraId="2DD5FDF6" w14:textId="77777777" w:rsidR="00F8365F" w:rsidRPr="00CA1E51" w:rsidRDefault="00F8365F" w:rsidP="00070504">
      <w:pPr>
        <w:jc w:val="both"/>
        <w:rPr>
          <w:sz w:val="24"/>
          <w:szCs w:val="24"/>
        </w:rPr>
      </w:pPr>
      <w:r w:rsidRPr="00CA1E51">
        <w:rPr>
          <w:b/>
          <w:sz w:val="24"/>
          <w:szCs w:val="24"/>
        </w:rPr>
        <w:t>Z výše uvedeného je evidentní, že snahy o prosazení realizace gravitační kanalizace a financování této varianty bylo od samého počátku nereálné a z finančního hlediska neuskutečnitelné</w:t>
      </w:r>
      <w:r w:rsidRPr="00CA1E51">
        <w:rPr>
          <w:sz w:val="24"/>
          <w:szCs w:val="24"/>
        </w:rPr>
        <w:t>. Nyní to vidí i současné vedení obce, od kterého neustále slýcháme, že není možné sehnat peníze</w:t>
      </w:r>
      <w:r w:rsidR="003063C8" w:rsidRPr="00CA1E51">
        <w:rPr>
          <w:sz w:val="24"/>
          <w:szCs w:val="24"/>
        </w:rPr>
        <w:t>, a to</w:t>
      </w:r>
      <w:r w:rsidRPr="00CA1E51">
        <w:rPr>
          <w:sz w:val="24"/>
          <w:szCs w:val="24"/>
        </w:rPr>
        <w:t xml:space="preserve"> ani na podstatně levnější variantu tlakové kanalizace. </w:t>
      </w:r>
    </w:p>
    <w:p w14:paraId="057C951F" w14:textId="77777777" w:rsidR="00CA1E51" w:rsidRPr="00CA1E51" w:rsidRDefault="00CA1E51" w:rsidP="00070504">
      <w:pPr>
        <w:jc w:val="both"/>
        <w:rPr>
          <w:sz w:val="24"/>
          <w:szCs w:val="24"/>
        </w:rPr>
      </w:pPr>
      <w:r w:rsidRPr="00CA1E51">
        <w:rPr>
          <w:sz w:val="24"/>
          <w:szCs w:val="24"/>
        </w:rPr>
        <w:lastRenderedPageBreak/>
        <w:t>Obec Podveky má na svém účtu 5,5 milionu, na kanalizaci má přislíbenou výhodnou půjčku 5 milionů a na vodovod 8 milionů. Z toho vyplývá, že financování kanalizace a čističky odpadních vod ve výši 6 milionů a vodovodního přivaděče ve výši 9.785.000</w:t>
      </w:r>
      <w:r>
        <w:rPr>
          <w:sz w:val="24"/>
          <w:szCs w:val="24"/>
        </w:rPr>
        <w:t>,-</w:t>
      </w:r>
      <w:r w:rsidRPr="00CA1E51">
        <w:rPr>
          <w:sz w:val="24"/>
          <w:szCs w:val="24"/>
        </w:rPr>
        <w:t xml:space="preserve"> korun je zajištěno. </w:t>
      </w:r>
    </w:p>
    <w:p w14:paraId="17717612" w14:textId="76E06208" w:rsidR="00F4281F" w:rsidRDefault="00F8365F" w:rsidP="00070504">
      <w:pPr>
        <w:jc w:val="both"/>
        <w:rPr>
          <w:b/>
          <w:sz w:val="24"/>
          <w:szCs w:val="24"/>
        </w:rPr>
      </w:pPr>
      <w:r w:rsidRPr="00CA1E51">
        <w:rPr>
          <w:sz w:val="24"/>
          <w:szCs w:val="24"/>
        </w:rPr>
        <w:t xml:space="preserve">V případě, že by se akce nerealizovaly, tak se obec Podveky může vystavit </w:t>
      </w:r>
      <w:r w:rsidR="003E0681" w:rsidRPr="00CA1E51">
        <w:rPr>
          <w:sz w:val="24"/>
          <w:szCs w:val="24"/>
        </w:rPr>
        <w:t xml:space="preserve">různým </w:t>
      </w:r>
      <w:r w:rsidRPr="00CA1E51">
        <w:rPr>
          <w:sz w:val="24"/>
          <w:szCs w:val="24"/>
        </w:rPr>
        <w:t>sankcím</w:t>
      </w:r>
      <w:r w:rsidR="003E0681" w:rsidRPr="00CA1E51">
        <w:rPr>
          <w:sz w:val="24"/>
          <w:szCs w:val="24"/>
        </w:rPr>
        <w:t xml:space="preserve"> jak</w:t>
      </w:r>
      <w:r w:rsidRPr="00CA1E51">
        <w:rPr>
          <w:sz w:val="24"/>
          <w:szCs w:val="24"/>
        </w:rPr>
        <w:t xml:space="preserve"> ze strany </w:t>
      </w:r>
      <w:r w:rsidR="003E0681" w:rsidRPr="00CA1E51">
        <w:rPr>
          <w:sz w:val="24"/>
          <w:szCs w:val="24"/>
        </w:rPr>
        <w:t>okolních obcí, tak společností na těchto akcích zainteresovaných</w:t>
      </w:r>
      <w:r w:rsidR="000E3B75" w:rsidRPr="00CA1E51">
        <w:rPr>
          <w:sz w:val="24"/>
          <w:szCs w:val="24"/>
        </w:rPr>
        <w:t xml:space="preserve"> a</w:t>
      </w:r>
      <w:r w:rsidR="003E0681" w:rsidRPr="00CA1E51">
        <w:rPr>
          <w:sz w:val="24"/>
          <w:szCs w:val="24"/>
        </w:rPr>
        <w:t xml:space="preserve"> musel</w:t>
      </w:r>
      <w:r w:rsidR="000E3B75" w:rsidRPr="00CA1E51">
        <w:rPr>
          <w:sz w:val="24"/>
          <w:szCs w:val="24"/>
        </w:rPr>
        <w:t>y</w:t>
      </w:r>
      <w:r w:rsidR="003E0681" w:rsidRPr="00CA1E51">
        <w:rPr>
          <w:sz w:val="24"/>
          <w:szCs w:val="24"/>
        </w:rPr>
        <w:t xml:space="preserve"> by </w:t>
      </w:r>
      <w:r w:rsidR="000E3B75" w:rsidRPr="00CA1E51">
        <w:rPr>
          <w:sz w:val="24"/>
          <w:szCs w:val="24"/>
        </w:rPr>
        <w:t>se</w:t>
      </w:r>
      <w:r w:rsidR="003E0681" w:rsidRPr="00CA1E51">
        <w:rPr>
          <w:sz w:val="24"/>
          <w:szCs w:val="24"/>
        </w:rPr>
        <w:t xml:space="preserve"> vracet peníze z dotace na projekt</w:t>
      </w:r>
      <w:r w:rsidR="000E3B75" w:rsidRPr="00CA1E51">
        <w:rPr>
          <w:sz w:val="24"/>
          <w:szCs w:val="24"/>
        </w:rPr>
        <w:t>y kanalizace i vodovodu</w:t>
      </w:r>
      <w:r w:rsidR="003E0681" w:rsidRPr="00CA1E51">
        <w:rPr>
          <w:sz w:val="24"/>
          <w:szCs w:val="24"/>
        </w:rPr>
        <w:t xml:space="preserve">. Může se tak stát, že vodovod povede katastrálním územím obce Podveky, ale jeho obyvatelé se k němu nebudou moci připojit. </w:t>
      </w:r>
      <w:r w:rsidR="00E6510A">
        <w:rPr>
          <w:b/>
          <w:sz w:val="24"/>
          <w:szCs w:val="24"/>
        </w:rPr>
        <w:t>Vážení spoluobčané</w:t>
      </w:r>
      <w:r w:rsidR="003E0681" w:rsidRPr="00CA1E51">
        <w:rPr>
          <w:b/>
          <w:sz w:val="24"/>
          <w:szCs w:val="24"/>
        </w:rPr>
        <w:t>, apelujte</w:t>
      </w:r>
      <w:r w:rsidRPr="00CA1E51">
        <w:rPr>
          <w:b/>
          <w:sz w:val="24"/>
          <w:szCs w:val="24"/>
        </w:rPr>
        <w:t xml:space="preserve"> </w:t>
      </w:r>
      <w:r w:rsidR="003E0681" w:rsidRPr="00CA1E51">
        <w:rPr>
          <w:b/>
          <w:sz w:val="24"/>
          <w:szCs w:val="24"/>
        </w:rPr>
        <w:t>na zastupitele, kterým jste v komunálních volbách dali</w:t>
      </w:r>
      <w:r w:rsidR="00F45788" w:rsidRPr="00CA1E51">
        <w:rPr>
          <w:b/>
          <w:sz w:val="24"/>
          <w:szCs w:val="24"/>
        </w:rPr>
        <w:t xml:space="preserve"> svůj</w:t>
      </w:r>
      <w:r w:rsidR="003E0681" w:rsidRPr="00CA1E51">
        <w:rPr>
          <w:b/>
          <w:sz w:val="24"/>
          <w:szCs w:val="24"/>
        </w:rPr>
        <w:t xml:space="preserve"> hlas, aby realizaci těchto akcí, které jsou pro obec Podveky nesmírně důležité, podpořili.</w:t>
      </w:r>
      <w:r w:rsidR="000E3B75" w:rsidRPr="00CA1E51">
        <w:rPr>
          <w:b/>
          <w:sz w:val="24"/>
          <w:szCs w:val="24"/>
        </w:rPr>
        <w:t xml:space="preserve"> </w:t>
      </w:r>
      <w:r w:rsidR="00E6510A">
        <w:rPr>
          <w:b/>
          <w:sz w:val="24"/>
          <w:szCs w:val="24"/>
        </w:rPr>
        <w:t>Z</w:t>
      </w:r>
      <w:r w:rsidR="00470CEB">
        <w:rPr>
          <w:b/>
          <w:sz w:val="24"/>
          <w:szCs w:val="24"/>
        </w:rPr>
        <w:t xml:space="preserve">ároveň Vás žádáme, </w:t>
      </w:r>
      <w:r w:rsidR="000E3B75" w:rsidRPr="00CA1E51">
        <w:rPr>
          <w:b/>
          <w:sz w:val="24"/>
          <w:szCs w:val="24"/>
        </w:rPr>
        <w:t xml:space="preserve">přijďte </w:t>
      </w:r>
      <w:r w:rsidR="00620BDB">
        <w:rPr>
          <w:b/>
          <w:sz w:val="24"/>
          <w:szCs w:val="24"/>
        </w:rPr>
        <w:t xml:space="preserve">v sobotu dne 21. ledna 2023 </w:t>
      </w:r>
      <w:r w:rsidR="000E3B75" w:rsidRPr="00CA1E51">
        <w:rPr>
          <w:b/>
          <w:sz w:val="24"/>
          <w:szCs w:val="24"/>
        </w:rPr>
        <w:t>na veřejné zasedání</w:t>
      </w:r>
      <w:r w:rsidR="00E6510A">
        <w:rPr>
          <w:b/>
          <w:sz w:val="24"/>
          <w:szCs w:val="24"/>
        </w:rPr>
        <w:t xml:space="preserve"> zastupitelstva obce Podveky</w:t>
      </w:r>
      <w:r w:rsidR="000E3B75" w:rsidRPr="00CA1E51">
        <w:rPr>
          <w:b/>
          <w:sz w:val="24"/>
          <w:szCs w:val="24"/>
        </w:rPr>
        <w:t xml:space="preserve">, ať </w:t>
      </w:r>
      <w:r w:rsidR="00FD1A3D" w:rsidRPr="00CA1E51">
        <w:rPr>
          <w:b/>
          <w:sz w:val="24"/>
          <w:szCs w:val="24"/>
        </w:rPr>
        <w:t>zjistíte</w:t>
      </w:r>
      <w:r w:rsidR="000E3B75" w:rsidRPr="00CA1E51">
        <w:rPr>
          <w:b/>
          <w:sz w:val="24"/>
          <w:szCs w:val="24"/>
        </w:rPr>
        <w:t>, jak Vámi zvolení zastupitelé hlasují pro dobro nás všech.</w:t>
      </w:r>
    </w:p>
    <w:p w14:paraId="76CB3FAA" w14:textId="77777777" w:rsidR="00CA1E51" w:rsidRPr="00CA1E51" w:rsidRDefault="00CA1E51" w:rsidP="00070504">
      <w:pPr>
        <w:jc w:val="both"/>
        <w:rPr>
          <w:sz w:val="24"/>
          <w:szCs w:val="24"/>
        </w:rPr>
      </w:pPr>
    </w:p>
    <w:p w14:paraId="6E5666A0" w14:textId="77777777" w:rsidR="00F45788" w:rsidRPr="00CA1E51" w:rsidRDefault="000E3B75" w:rsidP="003063C8">
      <w:pPr>
        <w:jc w:val="both"/>
        <w:rPr>
          <w:sz w:val="24"/>
          <w:szCs w:val="24"/>
        </w:rPr>
      </w:pPr>
      <w:r w:rsidRPr="00CA1E51">
        <w:rPr>
          <w:sz w:val="24"/>
          <w:szCs w:val="24"/>
        </w:rPr>
        <w:t>Eva Mottlová</w:t>
      </w:r>
      <w:r w:rsidRPr="00CA1E51">
        <w:rPr>
          <w:sz w:val="24"/>
          <w:szCs w:val="24"/>
        </w:rPr>
        <w:tab/>
      </w:r>
      <w:r w:rsidRPr="00CA1E51">
        <w:rPr>
          <w:sz w:val="24"/>
          <w:szCs w:val="24"/>
        </w:rPr>
        <w:tab/>
        <w:t xml:space="preserve">Rostislav </w:t>
      </w:r>
      <w:proofErr w:type="spellStart"/>
      <w:r w:rsidRPr="00CA1E51">
        <w:rPr>
          <w:sz w:val="24"/>
          <w:szCs w:val="24"/>
        </w:rPr>
        <w:t>Vizner</w:t>
      </w:r>
      <w:proofErr w:type="spellEnd"/>
      <w:r w:rsidRPr="00CA1E51">
        <w:rPr>
          <w:sz w:val="24"/>
          <w:szCs w:val="24"/>
        </w:rPr>
        <w:tab/>
      </w:r>
      <w:r w:rsidRPr="00CA1E51">
        <w:rPr>
          <w:sz w:val="24"/>
          <w:szCs w:val="24"/>
        </w:rPr>
        <w:tab/>
      </w:r>
      <w:r w:rsidR="00E0690A" w:rsidRPr="00CA1E51">
        <w:rPr>
          <w:sz w:val="24"/>
          <w:szCs w:val="24"/>
        </w:rPr>
        <w:t>Marek Kulhánek</w:t>
      </w:r>
      <w:r w:rsidR="00E0690A" w:rsidRPr="00CA1E51">
        <w:rPr>
          <w:sz w:val="24"/>
          <w:szCs w:val="24"/>
        </w:rPr>
        <w:tab/>
      </w:r>
      <w:r w:rsidR="00CA1E51">
        <w:rPr>
          <w:sz w:val="24"/>
          <w:szCs w:val="24"/>
        </w:rPr>
        <w:tab/>
      </w:r>
      <w:r w:rsidR="00E0690A" w:rsidRPr="00CA1E51">
        <w:rPr>
          <w:sz w:val="24"/>
          <w:szCs w:val="24"/>
        </w:rPr>
        <w:t>Josef Mejstřík</w:t>
      </w:r>
    </w:p>
    <w:sectPr w:rsidR="00F45788" w:rsidRPr="00CA1E51" w:rsidSect="00F45788">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4504"/>
    <w:rsid w:val="00070504"/>
    <w:rsid w:val="000E3B75"/>
    <w:rsid w:val="002473AD"/>
    <w:rsid w:val="003063C8"/>
    <w:rsid w:val="00324504"/>
    <w:rsid w:val="00372C12"/>
    <w:rsid w:val="003E0681"/>
    <w:rsid w:val="0040375D"/>
    <w:rsid w:val="00470CEB"/>
    <w:rsid w:val="00511FFD"/>
    <w:rsid w:val="006160FF"/>
    <w:rsid w:val="00620BDB"/>
    <w:rsid w:val="00902A82"/>
    <w:rsid w:val="00927A9E"/>
    <w:rsid w:val="0093569B"/>
    <w:rsid w:val="00C65790"/>
    <w:rsid w:val="00CA1E51"/>
    <w:rsid w:val="00E0690A"/>
    <w:rsid w:val="00E6510A"/>
    <w:rsid w:val="00E66BB6"/>
    <w:rsid w:val="00E96388"/>
    <w:rsid w:val="00F4281F"/>
    <w:rsid w:val="00F45788"/>
    <w:rsid w:val="00F8365F"/>
    <w:rsid w:val="00FD1A3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4A8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40375D"/>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40375D"/>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40375D"/>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40375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619</Words>
  <Characters>3655</Characters>
  <Application>Microsoft Office Word</Application>
  <DocSecurity>0</DocSecurity>
  <Lines>30</Lines>
  <Paragraphs>8</Paragraphs>
  <ScaleCrop>false</ScaleCrop>
  <HeadingPairs>
    <vt:vector size="2" baseType="variant">
      <vt:variant>
        <vt:lpstr>Název</vt:lpstr>
      </vt:variant>
      <vt:variant>
        <vt:i4>1</vt:i4>
      </vt:variant>
    </vt:vector>
  </HeadingPairs>
  <TitlesOfParts>
    <vt:vector size="1" baseType="lpstr">
      <vt:lpstr/>
    </vt:vector>
  </TitlesOfParts>
  <Company>Policie ČR</Company>
  <LinksUpToDate>false</LinksUpToDate>
  <CharactersWithSpaces>4266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KULHÁNEK Marek</dc:creator>
  <cp:lastModifiedBy>Uživatel systému Windows</cp:lastModifiedBy>
  <cp:revision>2</cp:revision>
  <cp:lastPrinted>2023-01-13T10:55:00Z</cp:lastPrinted>
  <dcterms:created xsi:type="dcterms:W3CDTF">2023-01-19T14:54:00Z</dcterms:created>
  <dcterms:modified xsi:type="dcterms:W3CDTF">2023-01-19T14:54:00Z</dcterms:modified>
</cp:coreProperties>
</file>